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1E" w:rsidRDefault="00A52116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0B0D0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Федеральный закон от 10 декабря 1995 г. N 196-ФЗ "О безопасности дорожного движения" (с изменениями и дополнениями)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</w:p>
    <w:p w:rsidR="00A52116" w:rsidRPr="00A52116" w:rsidRDefault="00A52116" w:rsidP="00A52116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A52116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Основные требования по обеспечению безопасности дорожного движения</w:t>
      </w:r>
    </w:p>
    <w:bookmarkStart w:id="0" w:name="text"/>
    <w:bookmarkEnd w:id="0"/>
    <w:p w:rsidR="00A52116" w:rsidRPr="00A52116" w:rsidRDefault="00D7316A" w:rsidP="00A521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fldChar w:fldCharType="begin"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instrText xml:space="preserve"> HYPERLINK "http://tatmedosmotr.ru/law/" </w:instrTex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fldChar w:fldCharType="separate"/>
      </w:r>
      <w:r w:rsidR="00A52116" w:rsidRPr="00D7316A">
        <w:rPr>
          <w:rStyle w:val="a3"/>
          <w:rFonts w:ascii="Arial" w:eastAsia="Times New Roman" w:hAnsi="Arial" w:cs="Arial"/>
          <w:b/>
          <w:bCs/>
          <w:sz w:val="20"/>
          <w:szCs w:val="20"/>
          <w:lang w:eastAsia="ru-RU"/>
        </w:rPr>
        <w:t>Глава IV. Основные требования по обеспечению безопасности дорожного движения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fldChar w:fldCharType="end"/>
      </w:r>
    </w:p>
    <w:p w:rsidR="00A52116" w:rsidRDefault="00A52116" w:rsidP="00A52116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0B0D01">
        <w:rPr>
          <w:rStyle w:val="s10"/>
          <w:rFonts w:ascii="Arial" w:hAnsi="Arial" w:cs="Arial"/>
          <w:b/>
          <w:bCs/>
          <w:color w:val="000000"/>
          <w:sz w:val="20"/>
          <w:szCs w:val="20"/>
          <w:u w:val="single"/>
        </w:rPr>
        <w:t>Статья 23.</w:t>
      </w:r>
      <w:r w:rsidRPr="000B0D0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u w:val="single"/>
        </w:rPr>
        <w:t> </w:t>
      </w:r>
      <w:r w:rsidRPr="000B0D0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Медицинское обеспечение безопасности дорожного движения</w:t>
      </w:r>
    </w:p>
    <w:p w:rsidR="000B0D01" w:rsidRPr="000B0D01" w:rsidRDefault="000B0D01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1. Медицинское обеспечение безопасности дорожного движения включает в себя:</w:t>
      </w:r>
    </w:p>
    <w:p w:rsid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обязательное медицинское освидетельствование кандидатов в водители транспортных средств;</w:t>
      </w:r>
    </w:p>
    <w:p w:rsidR="00A52116" w:rsidRDefault="00A52116" w:rsidP="00A52116">
      <w:pPr>
        <w:pStyle w:val="4"/>
        <w:spacing w:befor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ГАРАНТ:</w:t>
      </w:r>
    </w:p>
    <w:p w:rsidR="00A52116" w:rsidRDefault="00A52116" w:rsidP="00A52116">
      <w:pPr>
        <w:pStyle w:val="s9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Об утверждении единого образца Медицинской справки о допуске к управлению транспортными средствами см.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 w:rsidRPr="00D7316A">
        <w:rPr>
          <w:rFonts w:ascii="Arial" w:hAnsi="Arial" w:cs="Arial"/>
          <w:b/>
          <w:bCs/>
          <w:sz w:val="18"/>
          <w:szCs w:val="18"/>
        </w:rPr>
        <w:t>приказ</w:t>
      </w:r>
      <w:r w:rsidRPr="00A52116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Министерства здравоохранения и социального развития РФ от 28 сентября 2010 г. N 831н</w:t>
      </w:r>
    </w:p>
    <w:p w:rsid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действия, либо в связи с возвратом водительского удостоверения после истечения срока лишения права на управление транспортными средствами в случае, если прохождение обязательного медицинского освидетельствования требуется в соответствии с </w:t>
      </w:r>
      <w:r w:rsidRPr="00D7316A">
        <w:rPr>
          <w:rFonts w:ascii="Arial" w:hAnsi="Arial" w:cs="Arial"/>
          <w:b/>
          <w:bCs/>
          <w:sz w:val="18"/>
          <w:szCs w:val="18"/>
        </w:rPr>
        <w:t>законодательством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</w:rPr>
        <w:t>Российской Федерации об административных правонарушениях,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(в случае лишения права на управление транспортными средствами);</w:t>
      </w:r>
    </w:p>
    <w:p w:rsid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внеочередное обязательное медицинское освидетельствование водителей транспортных средств, при проведении обязательного периодического медицинского осмотра которых выявлены признаки заболеваний (состояний),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лечения;</w:t>
      </w:r>
    </w:p>
    <w:p w:rsidR="00A52116" w:rsidRP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C45911" w:themeColor="accent2" w:themeShade="BF"/>
          <w:sz w:val="18"/>
          <w:szCs w:val="18"/>
          <w:u w:val="single"/>
        </w:rPr>
      </w:pPr>
      <w:r w:rsidRPr="00A52116">
        <w:rPr>
          <w:rFonts w:ascii="Arial" w:hAnsi="Arial" w:cs="Arial"/>
          <w:b/>
          <w:bCs/>
          <w:color w:val="C45911" w:themeColor="accent2" w:themeShade="BF"/>
          <w:sz w:val="18"/>
          <w:szCs w:val="18"/>
          <w:u w:val="single"/>
        </w:rPr>
        <w:t xml:space="preserve">обязательные предварительные, периодические (не реже одного раза в два года), </w:t>
      </w:r>
      <w:proofErr w:type="spellStart"/>
      <w:r w:rsidRPr="00A52116">
        <w:rPr>
          <w:rFonts w:ascii="Arial" w:hAnsi="Arial" w:cs="Arial"/>
          <w:b/>
          <w:bCs/>
          <w:color w:val="C45911" w:themeColor="accent2" w:themeShade="BF"/>
          <w:sz w:val="18"/>
          <w:szCs w:val="18"/>
          <w:u w:val="single"/>
        </w:rPr>
        <w:t>предрейсовые</w:t>
      </w:r>
      <w:proofErr w:type="spellEnd"/>
      <w:r w:rsidRPr="00A52116">
        <w:rPr>
          <w:rFonts w:ascii="Arial" w:hAnsi="Arial" w:cs="Arial"/>
          <w:b/>
          <w:bCs/>
          <w:color w:val="C45911" w:themeColor="accent2" w:themeShade="BF"/>
          <w:sz w:val="18"/>
          <w:szCs w:val="18"/>
          <w:u w:val="single"/>
        </w:rPr>
        <w:t xml:space="preserve"> и </w:t>
      </w:r>
      <w:proofErr w:type="spellStart"/>
      <w:r w:rsidRPr="00A52116">
        <w:rPr>
          <w:rFonts w:ascii="Arial" w:hAnsi="Arial" w:cs="Arial"/>
          <w:b/>
          <w:bCs/>
          <w:color w:val="C45911" w:themeColor="accent2" w:themeShade="BF"/>
          <w:sz w:val="18"/>
          <w:szCs w:val="18"/>
          <w:u w:val="single"/>
        </w:rPr>
        <w:t>послерейсовые</w:t>
      </w:r>
      <w:proofErr w:type="spellEnd"/>
      <w:r w:rsidRPr="00A52116">
        <w:rPr>
          <w:rFonts w:ascii="Arial" w:hAnsi="Arial" w:cs="Arial"/>
          <w:b/>
          <w:bCs/>
          <w:color w:val="C45911" w:themeColor="accent2" w:themeShade="BF"/>
          <w:sz w:val="18"/>
          <w:szCs w:val="18"/>
          <w:u w:val="single"/>
        </w:rPr>
        <w:t xml:space="preserve"> медицинские осмотры;</w:t>
      </w:r>
    </w:p>
    <w:p w:rsid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проведение санитарно-просветительной работы по вопросам профилактики управления транспортным средством в состоянии алкогольного, наркотического или иного токсического опьянения;</w:t>
      </w:r>
    </w:p>
    <w:p w:rsid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оказание медицинской помощи пострадавшим в дорожно-транспортных происшествиях и обучение участников дорожного движения, сотрудников экстренных оперативных служб, а также населения навыкам оказания первой помощи пострадавшим в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 w:rsidRPr="00D7316A">
        <w:rPr>
          <w:rFonts w:ascii="Arial" w:hAnsi="Arial" w:cs="Arial"/>
          <w:b/>
          <w:bCs/>
          <w:sz w:val="18"/>
          <w:szCs w:val="18"/>
        </w:rPr>
        <w:t>дорожно-транспортных происшествиях</w:t>
      </w:r>
      <w:r w:rsidRPr="00A52116">
        <w:rPr>
          <w:rFonts w:ascii="Arial" w:hAnsi="Arial" w:cs="Arial"/>
          <w:b/>
          <w:bCs/>
          <w:color w:val="000000" w:themeColor="text1"/>
          <w:sz w:val="18"/>
          <w:szCs w:val="18"/>
        </w:rPr>
        <w:t>.</w:t>
      </w:r>
    </w:p>
    <w:p w:rsid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2. Обязательное медицинское освидетельствование проводится за счет средств водителей транспортных средств (кандидатов в водители транспортных средств).</w:t>
      </w:r>
    </w:p>
    <w:p w:rsidR="000B0D01" w:rsidRDefault="000B0D01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3. Обязательные предварительные медицинские осмотры проводятся в отношении лиц, принимаемых на работу в качестве водителей транспортных средств.</w:t>
      </w:r>
    </w:p>
    <w:p w:rsid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Обязательные периодические медицинские осмотры проводятся в течение всего времени работы лица в качестве водителя транспортного средства.</w:t>
      </w:r>
    </w:p>
    <w:p w:rsidR="00A52116" w:rsidRP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C45911" w:themeColor="accent2" w:themeShade="BF"/>
          <w:sz w:val="18"/>
          <w:szCs w:val="18"/>
          <w:u w:val="single"/>
        </w:rPr>
      </w:pPr>
      <w:r w:rsidRPr="00A52116">
        <w:rPr>
          <w:rFonts w:ascii="Arial" w:hAnsi="Arial" w:cs="Arial"/>
          <w:b/>
          <w:bCs/>
          <w:color w:val="C45911" w:themeColor="accent2" w:themeShade="BF"/>
          <w:sz w:val="18"/>
          <w:szCs w:val="18"/>
          <w:u w:val="single"/>
        </w:rPr>
        <w:t xml:space="preserve">Обязательные </w:t>
      </w:r>
      <w:proofErr w:type="spellStart"/>
      <w:r w:rsidRPr="00A52116">
        <w:rPr>
          <w:rFonts w:ascii="Arial" w:hAnsi="Arial" w:cs="Arial"/>
          <w:b/>
          <w:bCs/>
          <w:color w:val="C45911" w:themeColor="accent2" w:themeShade="BF"/>
          <w:sz w:val="18"/>
          <w:szCs w:val="18"/>
          <w:u w:val="single"/>
        </w:rPr>
        <w:t>предрейсовые</w:t>
      </w:r>
      <w:proofErr w:type="spellEnd"/>
      <w:r w:rsidRPr="00A52116">
        <w:rPr>
          <w:rFonts w:ascii="Arial" w:hAnsi="Arial" w:cs="Arial"/>
          <w:b/>
          <w:bCs/>
          <w:color w:val="C45911" w:themeColor="accent2" w:themeShade="BF"/>
          <w:sz w:val="18"/>
          <w:szCs w:val="18"/>
          <w:u w:val="single"/>
        </w:rPr>
        <w:t xml:space="preserve"> медицинские осмотры проводятся в течение всего времени работы лица в качестве водителя транспортного средства, за исключением водителей, управляющих транспортными средствами, выезжающими по вызову экстренных оперативных служб.</w:t>
      </w:r>
    </w:p>
    <w:p w:rsidR="00A52116" w:rsidRP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C45911" w:themeColor="accent2" w:themeShade="BF"/>
          <w:sz w:val="18"/>
          <w:szCs w:val="18"/>
          <w:u w:val="single"/>
        </w:rPr>
      </w:pPr>
      <w:r w:rsidRPr="00A52116">
        <w:rPr>
          <w:rFonts w:ascii="Arial" w:hAnsi="Arial" w:cs="Arial"/>
          <w:b/>
          <w:bCs/>
          <w:color w:val="C45911" w:themeColor="accent2" w:themeShade="BF"/>
          <w:sz w:val="18"/>
          <w:szCs w:val="18"/>
          <w:u w:val="single"/>
        </w:rPr>
        <w:t xml:space="preserve">Обязательные </w:t>
      </w:r>
      <w:proofErr w:type="spellStart"/>
      <w:r w:rsidRPr="00A52116">
        <w:rPr>
          <w:rFonts w:ascii="Arial" w:hAnsi="Arial" w:cs="Arial"/>
          <w:b/>
          <w:bCs/>
          <w:color w:val="C45911" w:themeColor="accent2" w:themeShade="BF"/>
          <w:sz w:val="18"/>
          <w:szCs w:val="18"/>
          <w:u w:val="single"/>
        </w:rPr>
        <w:t>послерейсовые</w:t>
      </w:r>
      <w:proofErr w:type="spellEnd"/>
      <w:r w:rsidRPr="00A52116">
        <w:rPr>
          <w:rFonts w:ascii="Arial" w:hAnsi="Arial" w:cs="Arial"/>
          <w:b/>
          <w:bCs/>
          <w:color w:val="C45911" w:themeColor="accent2" w:themeShade="BF"/>
          <w:sz w:val="18"/>
          <w:szCs w:val="18"/>
          <w:u w:val="single"/>
        </w:rPr>
        <w:t xml:space="preserve"> медицинские осмотры проводятся в течение всего времени работы лица в качестве водителя транспортного средства, если такая работа связана с перевозками пассажиров или опасных грузов.</w:t>
      </w:r>
    </w:p>
    <w:p w:rsid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C45911" w:themeColor="accent2" w:themeShade="BF"/>
          <w:sz w:val="18"/>
          <w:szCs w:val="18"/>
          <w:u w:val="single"/>
        </w:rPr>
      </w:pPr>
      <w:r w:rsidRPr="00A52116">
        <w:rPr>
          <w:rFonts w:ascii="Arial" w:hAnsi="Arial" w:cs="Arial"/>
          <w:b/>
          <w:bCs/>
          <w:color w:val="C45911" w:themeColor="accent2" w:themeShade="BF"/>
          <w:sz w:val="18"/>
          <w:szCs w:val="18"/>
          <w:u w:val="single"/>
        </w:rPr>
        <w:t>4. Требование о прохождении обязательных медицинских осмотров распространяется на индивидуальных предпринимателей в случае самостоятельного управления ими транспортными средствами, осуществляющими перевозки.</w:t>
      </w:r>
    </w:p>
    <w:p w:rsidR="000B0D01" w:rsidRPr="00A52116" w:rsidRDefault="000B0D01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C45911" w:themeColor="accent2" w:themeShade="BF"/>
          <w:sz w:val="18"/>
          <w:szCs w:val="18"/>
          <w:u w:val="single"/>
        </w:rPr>
      </w:pPr>
    </w:p>
    <w:p w:rsid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5. Обязательные медицинские осмотры, указанные </w:t>
      </w:r>
      <w:r w:rsidRPr="00A52116">
        <w:rPr>
          <w:rFonts w:ascii="Arial" w:hAnsi="Arial" w:cs="Arial"/>
          <w:b/>
          <w:bCs/>
          <w:sz w:val="18"/>
          <w:szCs w:val="18"/>
        </w:rPr>
        <w:t>в</w:t>
      </w:r>
      <w:r w:rsidRPr="00A52116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D7316A">
        <w:rPr>
          <w:rFonts w:ascii="Arial" w:hAnsi="Arial" w:cs="Arial"/>
          <w:b/>
          <w:bCs/>
          <w:sz w:val="18"/>
          <w:szCs w:val="18"/>
        </w:rPr>
        <w:t>пункте 3</w:t>
      </w:r>
      <w:r w:rsidRPr="00A52116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A52116">
        <w:rPr>
          <w:rFonts w:ascii="Arial" w:hAnsi="Arial" w:cs="Arial"/>
          <w:b/>
          <w:bCs/>
          <w:sz w:val="18"/>
          <w:szCs w:val="18"/>
        </w:rPr>
        <w:t>настоящей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статьи, проводятся за счет средств работодателя.</w:t>
      </w:r>
    </w:p>
    <w:p w:rsidR="000B0D01" w:rsidRDefault="000B0D01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6. Целью обязательного медицинского освидетельствования является определение наличия (отсутствия)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средствами.</w:t>
      </w:r>
    </w:p>
    <w:p w:rsidR="000B0D01" w:rsidRDefault="000B0D01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52116" w:rsidRP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7. Порядок проведения обязательного медицинского освидетельствования, форма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средствами, порядок выдачи указанного медицинского </w:t>
      </w:r>
      <w:r w:rsidRPr="00A52116">
        <w:rPr>
          <w:rFonts w:ascii="Arial" w:hAnsi="Arial" w:cs="Arial"/>
          <w:b/>
          <w:bCs/>
          <w:sz w:val="18"/>
          <w:szCs w:val="18"/>
        </w:rPr>
        <w:t>заключения,</w:t>
      </w:r>
      <w:r w:rsidRPr="00A52116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D7316A">
        <w:rPr>
          <w:rFonts w:ascii="Arial" w:hAnsi="Arial" w:cs="Arial"/>
          <w:b/>
          <w:bCs/>
          <w:sz w:val="18"/>
          <w:szCs w:val="18"/>
        </w:rPr>
        <w:t>порядок</w:t>
      </w:r>
      <w:r w:rsidRPr="00A52116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A52116">
        <w:rPr>
          <w:rFonts w:ascii="Arial" w:hAnsi="Arial" w:cs="Arial"/>
          <w:b/>
          <w:bCs/>
          <w:sz w:val="18"/>
          <w:szCs w:val="18"/>
        </w:rPr>
        <w:t>направления на внеочередное обязательное медицинское освидетельствование,</w:t>
      </w:r>
      <w:r w:rsidRPr="00A52116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D7316A">
        <w:rPr>
          <w:rFonts w:ascii="Arial" w:hAnsi="Arial" w:cs="Arial"/>
          <w:b/>
          <w:bCs/>
          <w:sz w:val="18"/>
          <w:szCs w:val="18"/>
        </w:rPr>
        <w:t>порядок</w:t>
      </w:r>
      <w:r w:rsidRPr="00A52116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A52116">
        <w:rPr>
          <w:rFonts w:ascii="Arial" w:hAnsi="Arial" w:cs="Arial"/>
          <w:b/>
          <w:bCs/>
          <w:sz w:val="18"/>
          <w:szCs w:val="18"/>
        </w:rPr>
        <w:t>приостановления действия и аннулирования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средствами,</w:t>
      </w:r>
      <w:r w:rsidRPr="00A52116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hyperlink r:id="rId4" w:anchor="block_1000" w:history="1">
        <w:r w:rsidRPr="00A52116">
          <w:rPr>
            <w:rStyle w:val="a3"/>
            <w:rFonts w:ascii="Arial" w:hAnsi="Arial" w:cs="Arial"/>
            <w:b/>
            <w:bCs/>
            <w:color w:val="auto"/>
            <w:sz w:val="18"/>
            <w:szCs w:val="18"/>
          </w:rPr>
          <w:t>порядок</w:t>
        </w:r>
      </w:hyperlink>
      <w:r w:rsidRPr="00A52116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A52116">
        <w:rPr>
          <w:rFonts w:ascii="Arial" w:hAnsi="Arial" w:cs="Arial"/>
          <w:b/>
          <w:bCs/>
          <w:sz w:val="18"/>
          <w:szCs w:val="18"/>
        </w:rPr>
        <w:t>организации и проведения санитарно-просветительной работы по вопросам профилактики управления транспортным средством в состоянии алкогольного,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власти.</w:t>
      </w:r>
    </w:p>
    <w:p w:rsid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 w:rsidRPr="00A52116">
        <w:rPr>
          <w:rFonts w:ascii="Arial" w:hAnsi="Arial" w:cs="Arial"/>
          <w:b/>
          <w:bCs/>
          <w:sz w:val="18"/>
          <w:szCs w:val="18"/>
        </w:rPr>
        <w:t>Обязательное медицинское освидетельствование проводится в медицинских организациях государственной, муниципальной и частной систем здравоохранения, имеющих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лицензию на медицинскую деятельность по оказанию соответствующих услуг (выполнению работ).</w:t>
      </w:r>
    </w:p>
    <w:p w:rsid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Обследование врачом-психиатром, врачом психиатром-наркологом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(кандидата в водители транспортного средства).</w:t>
      </w:r>
    </w:p>
    <w:p w:rsid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Обязательные предварительные и периодические медицинские осмотры проводятся в медицинских организациях государственной, муниципальной и частной систем здравоохранения, имеющих лицензию на медицинскую деятельность по оказанию соответствующих услуг (выполнению работ).</w:t>
      </w:r>
    </w:p>
    <w:p w:rsid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Обязательные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предрейсовые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послерейсовые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медицинские осмотры водителей транспортных средств </w:t>
      </w:r>
      <w:r w:rsidRPr="00A52116">
        <w:rPr>
          <w:rFonts w:ascii="Arial" w:hAnsi="Arial" w:cs="Arial"/>
          <w:b/>
          <w:bCs/>
          <w:sz w:val="18"/>
          <w:szCs w:val="18"/>
        </w:rPr>
        <w:t>проводятся либо привлекаемыми медицинскими работниками, либо в порядке и на условиях, предусмотренных</w:t>
      </w:r>
      <w:r w:rsidRPr="00A52116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D7316A">
        <w:rPr>
          <w:rFonts w:ascii="Arial" w:hAnsi="Arial" w:cs="Arial"/>
          <w:b/>
          <w:bCs/>
          <w:sz w:val="18"/>
          <w:szCs w:val="18"/>
        </w:rPr>
        <w:t>частью 4 статьи 24</w:t>
      </w:r>
      <w:r w:rsidRPr="00A52116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A52116">
        <w:rPr>
          <w:rFonts w:ascii="Arial" w:hAnsi="Arial" w:cs="Arial"/>
          <w:b/>
          <w:bCs/>
          <w:sz w:val="18"/>
          <w:szCs w:val="18"/>
        </w:rPr>
        <w:t>Федерального закона от 21 ноября 2011 года N 323-ФЗ "Об основах охраны здоровья граждан в Российской Федерации".</w:t>
      </w:r>
    </w:p>
    <w:p w:rsidR="000B0D01" w:rsidRPr="00A52116" w:rsidRDefault="000B0D01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:rsidR="00A52116" w:rsidRP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A52116">
        <w:rPr>
          <w:rFonts w:ascii="Arial" w:hAnsi="Arial" w:cs="Arial"/>
          <w:b/>
          <w:bCs/>
          <w:sz w:val="18"/>
          <w:szCs w:val="18"/>
        </w:rPr>
        <w:t>8. По результатам обязательного медицинского освидетельствования медицинскими организациями выдается медицинское заключение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средствами.</w:t>
      </w:r>
    </w:p>
    <w:p w:rsidR="00A52116" w:rsidRP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A52116">
        <w:rPr>
          <w:rFonts w:ascii="Arial" w:hAnsi="Arial" w:cs="Arial"/>
          <w:b/>
          <w:bCs/>
          <w:sz w:val="18"/>
          <w:szCs w:val="18"/>
        </w:rPr>
        <w:t>Медицинское заключение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изготавливается в двух экземплярах, один из которых остается в выдавшей его медицинской организации, а другой выдается водителю транспортного средства (кандидату в водители транспортного средства).</w:t>
      </w:r>
    </w:p>
    <w:p w:rsid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A52116">
        <w:rPr>
          <w:rFonts w:ascii="Arial" w:hAnsi="Arial" w:cs="Arial"/>
          <w:b/>
          <w:bCs/>
          <w:sz w:val="18"/>
          <w:szCs w:val="18"/>
        </w:rPr>
        <w:t>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экземплярах, один из которых остается в выдавшей его медицинской организации, а другой выдается водителю транспортного средства для представления работодателю, у которого хранится.</w:t>
      </w:r>
    </w:p>
    <w:p w:rsidR="000B0D01" w:rsidRPr="00A52116" w:rsidRDefault="000B0D01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:rsid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A52116">
        <w:rPr>
          <w:rFonts w:ascii="Arial" w:hAnsi="Arial" w:cs="Arial"/>
          <w:b/>
          <w:bCs/>
          <w:sz w:val="18"/>
          <w:szCs w:val="18"/>
        </w:rPr>
        <w:t>9. В случае выявления у водителя транспортного средства при проведении обязательного периодического медицинского осмотра признаков заболеваний (состояний),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средством, водитель транспортного средства направляется на необходимые обследование и лечение, а при подтверждении наличия заболеваний (состояний), являющихся медицинскими противопоказаниями, медицинскими показаниями или медицинскими ограничениями к управлению транспортным средством, - на внеочередное обязательное медицинское освидетельствование. На время проведения необходимых обследования,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приостанавливается,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аннулируется, о чем уведомляются соответствующие подразделения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дел.</w:t>
      </w:r>
    </w:p>
    <w:p w:rsidR="000B0D01" w:rsidRPr="00A52116" w:rsidRDefault="000B0D01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:rsidR="00A52116" w:rsidRP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A52116">
        <w:rPr>
          <w:rFonts w:ascii="Arial" w:hAnsi="Arial" w:cs="Arial"/>
          <w:b/>
          <w:bCs/>
          <w:sz w:val="18"/>
          <w:szCs w:val="18"/>
        </w:rPr>
        <w:t>10. Пострадавшим в дорожно-транспортных происшествиях оказывается первая помощь, а также медицинская помощь, которая заключается:</w:t>
      </w:r>
    </w:p>
    <w:p w:rsidR="00A52116" w:rsidRP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A52116">
        <w:rPr>
          <w:rFonts w:ascii="Arial" w:hAnsi="Arial" w:cs="Arial"/>
          <w:b/>
          <w:bCs/>
          <w:sz w:val="18"/>
          <w:szCs w:val="18"/>
        </w:rPr>
        <w:t>в оказании скорой медицинской помощи на месте дорожно-транспортного происшествия и в пути следования в медицинскую организацию;</w:t>
      </w:r>
    </w:p>
    <w:p w:rsid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A52116">
        <w:rPr>
          <w:rFonts w:ascii="Arial" w:hAnsi="Arial" w:cs="Arial"/>
          <w:b/>
          <w:bCs/>
          <w:sz w:val="18"/>
          <w:szCs w:val="18"/>
        </w:rPr>
        <w:t>в оказании первичной медико-санитарной помощи и специализированной медицинской помощи.</w:t>
      </w:r>
    </w:p>
    <w:p w:rsidR="00A52116" w:rsidRP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:rsidR="00A52116" w:rsidRPr="000B0D01" w:rsidRDefault="00A52116" w:rsidP="00A52116">
      <w:pPr>
        <w:pStyle w:val="s15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r w:rsidRPr="000B0D01">
        <w:rPr>
          <w:rStyle w:val="s10"/>
          <w:rFonts w:ascii="Arial" w:hAnsi="Arial" w:cs="Arial"/>
          <w:b/>
          <w:bCs/>
          <w:sz w:val="20"/>
          <w:szCs w:val="20"/>
          <w:u w:val="single"/>
        </w:rPr>
        <w:t>Статья 23.1.</w:t>
      </w:r>
      <w:r w:rsidRPr="000B0D01">
        <w:rPr>
          <w:rStyle w:val="apple-converted-space"/>
          <w:rFonts w:ascii="Arial" w:hAnsi="Arial" w:cs="Arial"/>
          <w:b/>
          <w:bCs/>
          <w:sz w:val="20"/>
          <w:szCs w:val="20"/>
          <w:u w:val="single"/>
        </w:rPr>
        <w:t> </w:t>
      </w:r>
      <w:r w:rsidRPr="000B0D01">
        <w:rPr>
          <w:rFonts w:ascii="Arial" w:hAnsi="Arial" w:cs="Arial"/>
          <w:b/>
          <w:bCs/>
          <w:sz w:val="20"/>
          <w:szCs w:val="20"/>
          <w:u w:val="single"/>
        </w:rPr>
        <w:t>Медицинские противопоказания, медицинские показания и медицинские ограничения к управлению транспортными средствами</w:t>
      </w:r>
    </w:p>
    <w:p w:rsidR="000B0D01" w:rsidRPr="00A52116" w:rsidRDefault="000B0D01" w:rsidP="00A52116">
      <w:pPr>
        <w:pStyle w:val="s15"/>
        <w:spacing w:before="0" w:beforeAutospacing="0" w:after="0" w:afterAutospacing="0"/>
        <w:rPr>
          <w:rFonts w:ascii="Arial" w:hAnsi="Arial" w:cs="Arial"/>
          <w:b/>
          <w:bCs/>
          <w:u w:val="single"/>
        </w:rPr>
      </w:pPr>
    </w:p>
    <w:p w:rsidR="00A52116" w:rsidRPr="000B0D01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833C0B" w:themeColor="accent2" w:themeShade="80"/>
          <w:sz w:val="18"/>
          <w:szCs w:val="18"/>
          <w:u w:val="single"/>
        </w:rPr>
      </w:pPr>
      <w:r w:rsidRPr="000B0D01">
        <w:rPr>
          <w:rFonts w:ascii="Arial" w:hAnsi="Arial" w:cs="Arial"/>
          <w:b/>
          <w:bCs/>
          <w:color w:val="833C0B" w:themeColor="accent2" w:themeShade="80"/>
          <w:sz w:val="18"/>
          <w:szCs w:val="18"/>
          <w:u w:val="single"/>
        </w:rPr>
        <w:lastRenderedPageBreak/>
        <w:t>1. Медицинскими противопоказаниями к управлению транспортным средством являются заболевания (состояния), наличие которых препятствует возможности управления транспортным средством.</w:t>
      </w:r>
    </w:p>
    <w:p w:rsidR="00A52116" w:rsidRP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A52116">
        <w:rPr>
          <w:rFonts w:ascii="Arial" w:hAnsi="Arial" w:cs="Arial"/>
          <w:b/>
          <w:bCs/>
          <w:sz w:val="18"/>
          <w:szCs w:val="18"/>
        </w:rPr>
        <w:t>2. Медицинскими показаниями к управлению транспортным средством являются заболевания (состояния), при которых управление транспортным средством допускается при оборудовании его специальными приспособлениями, либо при использовании водителем транспортного средства специальных приспособлений и (или) медицинских изделий, либо при наличии у транспортного средства определенных конструктивных характеристик.</w:t>
      </w:r>
    </w:p>
    <w:p w:rsidR="00A52116" w:rsidRP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A52116">
        <w:rPr>
          <w:rFonts w:ascii="Arial" w:hAnsi="Arial" w:cs="Arial"/>
          <w:b/>
          <w:bCs/>
          <w:sz w:val="18"/>
          <w:szCs w:val="18"/>
        </w:rPr>
        <w:t>3. Медицинскими ограничениями к управлению транспортным средством являются заболевания (состояния), наличие которых препятствует возможности безопасного управления транспортным средством определенных категории, назначения и конструктивных характеристик.</w:t>
      </w:r>
    </w:p>
    <w:p w:rsidR="00A52116" w:rsidRDefault="00A52116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A52116">
        <w:rPr>
          <w:rFonts w:ascii="Arial" w:hAnsi="Arial" w:cs="Arial"/>
          <w:b/>
          <w:bCs/>
          <w:sz w:val="18"/>
          <w:szCs w:val="18"/>
        </w:rPr>
        <w:t>4. Перечни медицинских</w:t>
      </w:r>
      <w:r w:rsidRPr="00A52116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D7316A">
        <w:rPr>
          <w:rFonts w:ascii="Arial" w:hAnsi="Arial" w:cs="Arial"/>
          <w:b/>
          <w:bCs/>
          <w:sz w:val="18"/>
          <w:szCs w:val="18"/>
        </w:rPr>
        <w:t>противопоказаний</w:t>
      </w:r>
      <w:r w:rsidRPr="00A52116">
        <w:rPr>
          <w:rFonts w:ascii="Arial" w:hAnsi="Arial" w:cs="Arial"/>
          <w:b/>
          <w:bCs/>
          <w:sz w:val="18"/>
          <w:szCs w:val="18"/>
        </w:rPr>
        <w:t>,</w:t>
      </w:r>
      <w:r w:rsidRPr="00A52116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D7316A">
        <w:rPr>
          <w:rFonts w:ascii="Arial" w:hAnsi="Arial" w:cs="Arial"/>
          <w:b/>
          <w:bCs/>
          <w:sz w:val="18"/>
          <w:szCs w:val="18"/>
        </w:rPr>
        <w:t>медицинских показаний</w:t>
      </w:r>
      <w:r w:rsidRPr="00A52116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A52116">
        <w:rPr>
          <w:rFonts w:ascii="Arial" w:hAnsi="Arial" w:cs="Arial"/>
          <w:b/>
          <w:bCs/>
          <w:sz w:val="18"/>
          <w:szCs w:val="18"/>
        </w:rPr>
        <w:t>и</w:t>
      </w:r>
      <w:r w:rsidRPr="00A52116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D7316A">
        <w:rPr>
          <w:rFonts w:ascii="Arial" w:hAnsi="Arial" w:cs="Arial"/>
          <w:b/>
          <w:bCs/>
          <w:sz w:val="18"/>
          <w:szCs w:val="18"/>
        </w:rPr>
        <w:t>медицинских ограничений</w:t>
      </w:r>
      <w:r w:rsidRPr="00A52116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A52116">
        <w:rPr>
          <w:rFonts w:ascii="Arial" w:hAnsi="Arial" w:cs="Arial"/>
          <w:b/>
          <w:bCs/>
          <w:sz w:val="18"/>
          <w:szCs w:val="18"/>
        </w:rPr>
        <w:t>к управлению транспортными средствами устанавливаются Правительством Российской Федерации.</w:t>
      </w:r>
    </w:p>
    <w:p w:rsidR="00D7316A" w:rsidRDefault="00D7316A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:rsidR="00D7316A" w:rsidRDefault="00D7316A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:rsidR="00D7316A" w:rsidRDefault="00D7316A" w:rsidP="00D7316A">
      <w:pPr>
        <w:pStyle w:val="a4"/>
        <w:shd w:val="clear" w:color="auto" w:fill="FFFFFF"/>
        <w:spacing w:before="0" w:beforeAutospacing="0" w:after="0" w:afterAutospacing="0" w:line="420" w:lineRule="atLeast"/>
        <w:rPr>
          <w:rStyle w:val="dsh4"/>
          <w:rFonts w:ascii="Ubuntu" w:hAnsi="Ubuntu"/>
          <w:color w:val="1A1A1A"/>
        </w:rPr>
      </w:pPr>
    </w:p>
    <w:p w:rsidR="00D7316A" w:rsidRDefault="00D7316A" w:rsidP="00D7316A">
      <w:pPr>
        <w:pStyle w:val="a4"/>
        <w:shd w:val="clear" w:color="auto" w:fill="FFFFFF"/>
        <w:spacing w:before="0" w:beforeAutospacing="0" w:after="0" w:afterAutospacing="0" w:line="420" w:lineRule="atLeast"/>
        <w:rPr>
          <w:rFonts w:ascii="Ubuntu" w:hAnsi="Ubuntu"/>
          <w:color w:val="1A1A1A"/>
        </w:rPr>
      </w:pPr>
      <w:r>
        <w:rPr>
          <w:rStyle w:val="dsh4"/>
          <w:rFonts w:ascii="Ubuntu" w:hAnsi="Ubuntu"/>
          <w:color w:val="1A1A1A"/>
        </w:rPr>
        <w:t>«СЛУЖБА ПРЕДРЕЙСОВОГО ОСМОТРА» по РТ</w:t>
      </w:r>
      <w:r>
        <w:rPr>
          <w:rFonts w:ascii="Ubuntu" w:hAnsi="Ubuntu"/>
          <w:color w:val="1A1A1A"/>
        </w:rPr>
        <w:br/>
        <w:t>Проведение медицинских осмотров водителей.</w:t>
      </w:r>
    </w:p>
    <w:p w:rsidR="00D7316A" w:rsidRDefault="00D7316A" w:rsidP="00D7316A">
      <w:pPr>
        <w:pStyle w:val="a4"/>
        <w:shd w:val="clear" w:color="auto" w:fill="FFFFFF"/>
        <w:spacing w:before="0" w:beforeAutospacing="0" w:after="0" w:afterAutospacing="0" w:line="420" w:lineRule="atLeast"/>
        <w:rPr>
          <w:rFonts w:ascii="Ubuntu" w:hAnsi="Ubuntu"/>
          <w:color w:val="1A1A1A"/>
        </w:rPr>
      </w:pPr>
      <w:r>
        <w:rPr>
          <w:rStyle w:val="dsh4"/>
          <w:rFonts w:ascii="Ubuntu" w:hAnsi="Ubuntu"/>
          <w:color w:val="1A1A1A"/>
        </w:rPr>
        <w:t>ТЕЛЕФОНЫ:</w:t>
      </w:r>
      <w:r>
        <w:rPr>
          <w:rFonts w:ascii="Ubuntu" w:hAnsi="Ubuntu"/>
          <w:color w:val="1A1A1A"/>
        </w:rPr>
        <w:t>  </w:t>
      </w:r>
      <w:hyperlink r:id="rId5" w:history="1">
        <w:r>
          <w:rPr>
            <w:rStyle w:val="a3"/>
            <w:rFonts w:ascii="Ubuntu" w:hAnsi="Ubuntu"/>
            <w:color w:val="007ACC"/>
          </w:rPr>
          <w:t>+7 (843) 251-5-251</w:t>
        </w:r>
      </w:hyperlink>
      <w:r>
        <w:rPr>
          <w:rFonts w:ascii="Ubuntu" w:hAnsi="Ubuntu"/>
          <w:color w:val="1A1A1A"/>
        </w:rPr>
        <w:t>    </w:t>
      </w:r>
      <w:hyperlink r:id="rId6" w:history="1">
        <w:r>
          <w:rPr>
            <w:rStyle w:val="a3"/>
            <w:rFonts w:ascii="Ubuntu" w:hAnsi="Ubuntu"/>
            <w:color w:val="007ACC"/>
          </w:rPr>
          <w:t>+7 (843) 251-70-70</w:t>
        </w:r>
      </w:hyperlink>
    </w:p>
    <w:p w:rsidR="00D7316A" w:rsidRDefault="00D7316A" w:rsidP="00D7316A">
      <w:pPr>
        <w:pStyle w:val="a4"/>
        <w:shd w:val="clear" w:color="auto" w:fill="FFFFFF"/>
        <w:spacing w:before="0" w:beforeAutospacing="0" w:after="0" w:afterAutospacing="0" w:line="420" w:lineRule="atLeast"/>
        <w:rPr>
          <w:rFonts w:ascii="Ubuntu" w:hAnsi="Ubuntu"/>
          <w:color w:val="1A1A1A"/>
        </w:rPr>
      </w:pPr>
    </w:p>
    <w:p w:rsidR="00D7316A" w:rsidRDefault="00D7316A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hyperlink r:id="rId7" w:history="1">
        <w:r w:rsidRPr="00D7316A">
          <w:rPr>
            <w:rStyle w:val="a3"/>
            <w:rFonts w:ascii="Arial" w:hAnsi="Arial" w:cs="Arial"/>
            <w:b/>
            <w:bCs/>
            <w:sz w:val="18"/>
            <w:szCs w:val="18"/>
          </w:rPr>
          <w:t>http://tatmedosmotr.ru</w:t>
        </w:r>
      </w:hyperlink>
    </w:p>
    <w:p w:rsidR="00D7316A" w:rsidRPr="00A52116" w:rsidRDefault="00D7316A" w:rsidP="00A52116">
      <w:pPr>
        <w:pStyle w:val="s1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sectPr w:rsidR="00D7316A" w:rsidRPr="00A52116" w:rsidSect="0059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CC"/>
    <w:family w:val="swiss"/>
    <w:pitch w:val="variable"/>
    <w:sig w:usb0="E00002FF" w:usb1="5000205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2116"/>
    <w:rsid w:val="000B0D01"/>
    <w:rsid w:val="0059701E"/>
    <w:rsid w:val="0090693F"/>
    <w:rsid w:val="00A52116"/>
    <w:rsid w:val="00D73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1E"/>
  </w:style>
  <w:style w:type="paragraph" w:styleId="1">
    <w:name w:val="heading 1"/>
    <w:basedOn w:val="a"/>
    <w:link w:val="10"/>
    <w:uiPriority w:val="9"/>
    <w:qFormat/>
    <w:rsid w:val="00A52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1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2116"/>
  </w:style>
  <w:style w:type="character" w:styleId="a3">
    <w:name w:val="Hyperlink"/>
    <w:basedOn w:val="a0"/>
    <w:uiPriority w:val="99"/>
    <w:unhideWhenUsed/>
    <w:rsid w:val="00A5211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3">
    <w:name w:val="s_3"/>
    <w:basedOn w:val="a"/>
    <w:rsid w:val="00A5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5211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s1">
    <w:name w:val="s_1"/>
    <w:basedOn w:val="a"/>
    <w:rsid w:val="00A5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52116"/>
  </w:style>
  <w:style w:type="paragraph" w:customStyle="1" w:styleId="s9">
    <w:name w:val="s_9"/>
    <w:basedOn w:val="a"/>
    <w:rsid w:val="00A5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A5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A5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7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sh4">
    <w:name w:val="dsh4"/>
    <w:basedOn w:val="a0"/>
    <w:rsid w:val="00D731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9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2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8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atmedosmo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8432517070" TargetMode="External"/><Relationship Id="rId5" Type="http://schemas.openxmlformats.org/officeDocument/2006/relationships/hyperlink" Target="tel:+78432515251" TargetMode="External"/><Relationship Id="rId4" Type="http://schemas.openxmlformats.org/officeDocument/2006/relationships/hyperlink" Target="http://base.garant.ru/7119949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ds</cp:lastModifiedBy>
  <cp:revision>2</cp:revision>
  <dcterms:created xsi:type="dcterms:W3CDTF">2016-01-30T10:16:00Z</dcterms:created>
  <dcterms:modified xsi:type="dcterms:W3CDTF">2016-02-01T16:02:00Z</dcterms:modified>
</cp:coreProperties>
</file>